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2D" w:rsidRPr="00C10376" w:rsidRDefault="00D41E2D" w:rsidP="00D41E2D">
      <w:pPr>
        <w:spacing w:line="560" w:lineRule="exact"/>
        <w:jc w:val="left"/>
        <w:rPr>
          <w:rFonts w:ascii="黑体" w:eastAsia="黑体"/>
          <w:sz w:val="28"/>
          <w:szCs w:val="28"/>
        </w:rPr>
      </w:pPr>
      <w:r w:rsidRPr="00C10376">
        <w:rPr>
          <w:rFonts w:ascii="黑体" w:eastAsia="黑体" w:hint="eastAsia"/>
          <w:sz w:val="28"/>
          <w:szCs w:val="28"/>
        </w:rPr>
        <w:t>附件1</w:t>
      </w:r>
      <w:bookmarkStart w:id="0" w:name="_GoBack"/>
      <w:bookmarkEnd w:id="0"/>
    </w:p>
    <w:p w:rsidR="00D41E2D" w:rsidRPr="002A7BFC" w:rsidRDefault="00D41E2D" w:rsidP="00D41E2D">
      <w:pPr>
        <w:spacing w:line="560" w:lineRule="exact"/>
        <w:jc w:val="center"/>
        <w:rPr>
          <w:rFonts w:ascii="方正小标宋简体" w:eastAsia="方正小标宋简体"/>
          <w:sz w:val="44"/>
          <w:szCs w:val="44"/>
        </w:rPr>
      </w:pPr>
      <w:r w:rsidRPr="002A7BFC">
        <w:rPr>
          <w:rFonts w:ascii="方正小标宋简体" w:eastAsia="方正小标宋简体" w:hint="eastAsia"/>
          <w:sz w:val="44"/>
          <w:szCs w:val="44"/>
        </w:rPr>
        <w:t>大会日程安排</w:t>
      </w:r>
    </w:p>
    <w:p w:rsidR="00D41E2D" w:rsidRDefault="00D41E2D" w:rsidP="00D41E2D">
      <w:pPr>
        <w:spacing w:line="560" w:lineRule="exact"/>
        <w:jc w:val="center"/>
        <w:rPr>
          <w:rFonts w:ascii="仿宋_GB2312" w:eastAsia="仿宋_GB2312"/>
          <w:b/>
          <w:sz w:val="32"/>
          <w:szCs w:val="32"/>
        </w:rPr>
      </w:pPr>
      <w:r>
        <w:rPr>
          <w:rFonts w:ascii="仿宋_GB2312" w:eastAsia="仿宋_GB2312" w:hint="eastAsia"/>
          <w:b/>
          <w:sz w:val="32"/>
          <w:szCs w:val="32"/>
        </w:rPr>
        <w:t>（暂定）</w:t>
      </w:r>
    </w:p>
    <w:p w:rsidR="00D41E2D" w:rsidRDefault="00D41E2D" w:rsidP="00D41E2D">
      <w:pPr>
        <w:spacing w:line="560" w:lineRule="exact"/>
        <w:jc w:val="left"/>
        <w:rPr>
          <w:rFonts w:ascii="仿宋_GB2312" w:eastAsia="仿宋_GB2312"/>
          <w:b/>
          <w:sz w:val="32"/>
          <w:szCs w:val="32"/>
        </w:rPr>
      </w:pPr>
    </w:p>
    <w:p w:rsidR="00D41E2D" w:rsidRPr="00926384" w:rsidRDefault="00D41E2D" w:rsidP="00D41E2D">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12</w:t>
      </w:r>
      <w:r>
        <w:rPr>
          <w:rFonts w:ascii="仿宋_GB2312" w:eastAsia="仿宋_GB2312"/>
          <w:b/>
          <w:sz w:val="32"/>
          <w:szCs w:val="32"/>
        </w:rPr>
        <w:t>:</w:t>
      </w:r>
      <w:r>
        <w:rPr>
          <w:rFonts w:ascii="仿宋_GB2312" w:eastAsia="仿宋_GB2312" w:hint="eastAsia"/>
          <w:b/>
          <w:sz w:val="32"/>
          <w:szCs w:val="32"/>
        </w:rPr>
        <w:t>3</w:t>
      </w:r>
      <w:r>
        <w:rPr>
          <w:rFonts w:ascii="仿宋_GB2312" w:eastAsia="仿宋_GB2312"/>
          <w:b/>
          <w:sz w:val="32"/>
          <w:szCs w:val="32"/>
        </w:rPr>
        <w:t>0-</w:t>
      </w:r>
      <w:r>
        <w:rPr>
          <w:rFonts w:ascii="仿宋_GB2312" w:eastAsia="仿宋_GB2312" w:hint="eastAsia"/>
          <w:b/>
          <w:sz w:val="32"/>
          <w:szCs w:val="32"/>
        </w:rPr>
        <w:t>13</w:t>
      </w:r>
      <w:r>
        <w:rPr>
          <w:rFonts w:ascii="仿宋_GB2312" w:eastAsia="仿宋_GB2312"/>
          <w:b/>
          <w:sz w:val="32"/>
          <w:szCs w:val="32"/>
        </w:rPr>
        <w:t>:</w:t>
      </w:r>
      <w:r>
        <w:rPr>
          <w:rFonts w:ascii="仿宋_GB2312" w:eastAsia="仿宋_GB2312" w:hint="eastAsia"/>
          <w:b/>
          <w:sz w:val="32"/>
          <w:szCs w:val="32"/>
        </w:rPr>
        <w:t>3</w:t>
      </w:r>
      <w:r>
        <w:rPr>
          <w:rFonts w:ascii="仿宋_GB2312" w:eastAsia="仿宋_GB2312"/>
          <w:b/>
          <w:sz w:val="32"/>
          <w:szCs w:val="32"/>
        </w:rPr>
        <w:t xml:space="preserve">0  </w:t>
      </w:r>
      <w:r>
        <w:rPr>
          <w:rFonts w:ascii="仿宋_GB2312" w:eastAsia="仿宋_GB2312" w:hint="eastAsia"/>
          <w:b/>
          <w:sz w:val="32"/>
          <w:szCs w:val="32"/>
        </w:rPr>
        <w:t>会议签到</w:t>
      </w:r>
    </w:p>
    <w:p w:rsidR="00D41E2D" w:rsidRPr="00926384" w:rsidRDefault="00D41E2D" w:rsidP="00D41E2D">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主持人：</w:t>
      </w:r>
      <w:r>
        <w:rPr>
          <w:rFonts w:ascii="仿宋_GB2312" w:eastAsia="仿宋_GB2312" w:hint="eastAsia"/>
          <w:sz w:val="32"/>
          <w:szCs w:val="32"/>
        </w:rPr>
        <w:t>中国工经联执行副</w:t>
      </w:r>
      <w:proofErr w:type="gramStart"/>
      <w:r>
        <w:rPr>
          <w:rFonts w:ascii="仿宋_GB2312" w:eastAsia="仿宋_GB2312" w:hint="eastAsia"/>
          <w:sz w:val="32"/>
          <w:szCs w:val="32"/>
        </w:rPr>
        <w:t>会长路耀华</w:t>
      </w:r>
      <w:proofErr w:type="gramEnd"/>
    </w:p>
    <w:p w:rsidR="00D41E2D" w:rsidRPr="00926384" w:rsidRDefault="00D41E2D" w:rsidP="00D41E2D">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13</w:t>
      </w:r>
      <w:r>
        <w:rPr>
          <w:rFonts w:ascii="仿宋_GB2312" w:eastAsia="仿宋_GB2312"/>
          <w:b/>
          <w:sz w:val="32"/>
          <w:szCs w:val="32"/>
        </w:rPr>
        <w:t>:</w:t>
      </w:r>
      <w:r>
        <w:rPr>
          <w:rFonts w:ascii="仿宋_GB2312" w:eastAsia="仿宋_GB2312" w:hint="eastAsia"/>
          <w:b/>
          <w:sz w:val="32"/>
          <w:szCs w:val="32"/>
        </w:rPr>
        <w:t>3</w:t>
      </w:r>
      <w:r>
        <w:rPr>
          <w:rFonts w:ascii="仿宋_GB2312" w:eastAsia="仿宋_GB2312"/>
          <w:b/>
          <w:sz w:val="32"/>
          <w:szCs w:val="32"/>
        </w:rPr>
        <w:t>0-</w:t>
      </w:r>
      <w:r>
        <w:rPr>
          <w:rFonts w:ascii="仿宋_GB2312" w:eastAsia="仿宋_GB2312" w:hint="eastAsia"/>
          <w:b/>
          <w:sz w:val="32"/>
          <w:szCs w:val="32"/>
        </w:rPr>
        <w:t>14</w:t>
      </w:r>
      <w:r>
        <w:rPr>
          <w:rFonts w:ascii="仿宋_GB2312" w:eastAsia="仿宋_GB2312"/>
          <w:b/>
          <w:sz w:val="32"/>
          <w:szCs w:val="32"/>
        </w:rPr>
        <w:t>:</w:t>
      </w:r>
      <w:r>
        <w:rPr>
          <w:rFonts w:ascii="仿宋_GB2312" w:eastAsia="仿宋_GB2312" w:hint="eastAsia"/>
          <w:b/>
          <w:sz w:val="32"/>
          <w:szCs w:val="32"/>
        </w:rPr>
        <w:t>20  第一节：开幕式</w:t>
      </w:r>
    </w:p>
    <w:p w:rsidR="00D41E2D" w:rsidRPr="00926384" w:rsidRDefault="00D41E2D" w:rsidP="00D41E2D">
      <w:pPr>
        <w:pStyle w:val="a5"/>
        <w:numPr>
          <w:ilvl w:val="0"/>
          <w:numId w:val="1"/>
        </w:numPr>
        <w:spacing w:line="560" w:lineRule="exact"/>
        <w:ind w:firstLineChars="0"/>
        <w:jc w:val="left"/>
        <w:rPr>
          <w:rFonts w:ascii="仿宋_GB2312" w:eastAsia="仿宋_GB2312"/>
          <w:sz w:val="32"/>
          <w:szCs w:val="32"/>
        </w:rPr>
      </w:pPr>
      <w:r>
        <w:rPr>
          <w:rFonts w:ascii="仿宋_GB2312" w:eastAsia="仿宋_GB2312" w:hint="eastAsia"/>
          <w:sz w:val="32"/>
          <w:szCs w:val="32"/>
        </w:rPr>
        <w:t>工信部政法司领导致辞</w:t>
      </w:r>
    </w:p>
    <w:p w:rsidR="00D41E2D" w:rsidRPr="00926384" w:rsidRDefault="00D41E2D" w:rsidP="00D41E2D">
      <w:pPr>
        <w:pStyle w:val="a5"/>
        <w:numPr>
          <w:ilvl w:val="0"/>
          <w:numId w:val="1"/>
        </w:numPr>
        <w:spacing w:line="560" w:lineRule="exact"/>
        <w:ind w:firstLineChars="0"/>
        <w:jc w:val="left"/>
        <w:rPr>
          <w:rFonts w:ascii="仿宋_GB2312" w:eastAsia="仿宋_GB2312"/>
          <w:sz w:val="32"/>
          <w:szCs w:val="32"/>
        </w:rPr>
      </w:pPr>
      <w:r>
        <w:rPr>
          <w:rFonts w:ascii="仿宋_GB2312" w:eastAsia="仿宋_GB2312" w:hint="eastAsia"/>
          <w:sz w:val="32"/>
          <w:szCs w:val="32"/>
        </w:rPr>
        <w:t>商务部对外投资和经济合作司领导致辞</w:t>
      </w:r>
    </w:p>
    <w:p w:rsidR="00D41E2D" w:rsidRPr="00926384" w:rsidRDefault="00D41E2D" w:rsidP="00D41E2D">
      <w:pPr>
        <w:pStyle w:val="a5"/>
        <w:numPr>
          <w:ilvl w:val="0"/>
          <w:numId w:val="1"/>
        </w:numPr>
        <w:spacing w:line="560" w:lineRule="exact"/>
        <w:ind w:firstLineChars="0"/>
        <w:jc w:val="left"/>
        <w:rPr>
          <w:rFonts w:ascii="仿宋_GB2312" w:eastAsia="仿宋_GB2312"/>
          <w:sz w:val="32"/>
          <w:szCs w:val="32"/>
        </w:rPr>
      </w:pPr>
      <w:r>
        <w:rPr>
          <w:rFonts w:ascii="仿宋_GB2312" w:eastAsia="仿宋_GB2312" w:hint="eastAsia"/>
          <w:sz w:val="32"/>
          <w:szCs w:val="32"/>
        </w:rPr>
        <w:t>联合国工业发展组织代表致辞</w:t>
      </w:r>
    </w:p>
    <w:p w:rsidR="00D41E2D" w:rsidRPr="000873C8" w:rsidRDefault="00D41E2D" w:rsidP="00D41E2D">
      <w:pPr>
        <w:pStyle w:val="a5"/>
        <w:numPr>
          <w:ilvl w:val="0"/>
          <w:numId w:val="1"/>
        </w:numPr>
        <w:spacing w:line="560" w:lineRule="exact"/>
        <w:ind w:firstLineChars="0"/>
        <w:jc w:val="left"/>
        <w:rPr>
          <w:rFonts w:ascii="仿宋_GB2312" w:eastAsia="仿宋_GB2312"/>
          <w:sz w:val="32"/>
          <w:szCs w:val="32"/>
        </w:rPr>
      </w:pPr>
      <w:r>
        <w:rPr>
          <w:rFonts w:ascii="仿宋_GB2312" w:eastAsia="仿宋_GB2312" w:hint="eastAsia"/>
          <w:sz w:val="32"/>
          <w:szCs w:val="32"/>
        </w:rPr>
        <w:t>中国工经联</w:t>
      </w:r>
      <w:r w:rsidRPr="000873C8">
        <w:rPr>
          <w:rFonts w:ascii="仿宋_GB2312" w:eastAsia="仿宋_GB2312" w:hint="eastAsia"/>
          <w:sz w:val="32"/>
          <w:szCs w:val="32"/>
        </w:rPr>
        <w:t>李毅中会长</w:t>
      </w:r>
      <w:proofErr w:type="gramStart"/>
      <w:r w:rsidRPr="000873C8">
        <w:rPr>
          <w:rFonts w:ascii="仿宋_GB2312" w:eastAsia="仿宋_GB2312" w:hint="eastAsia"/>
          <w:sz w:val="32"/>
          <w:szCs w:val="32"/>
        </w:rPr>
        <w:t>作</w:t>
      </w:r>
      <w:r>
        <w:rPr>
          <w:rFonts w:ascii="仿宋_GB2312" w:eastAsia="仿宋_GB2312" w:hint="eastAsia"/>
          <w:sz w:val="32"/>
          <w:szCs w:val="32"/>
        </w:rPr>
        <w:t>主</w:t>
      </w:r>
      <w:proofErr w:type="gramEnd"/>
      <w:r>
        <w:rPr>
          <w:rFonts w:ascii="仿宋_GB2312" w:eastAsia="仿宋_GB2312" w:hint="eastAsia"/>
          <w:sz w:val="32"/>
          <w:szCs w:val="32"/>
        </w:rPr>
        <w:t>旨报告</w:t>
      </w:r>
    </w:p>
    <w:p w:rsidR="00D41E2D" w:rsidRPr="00926384" w:rsidRDefault="00D41E2D" w:rsidP="00D41E2D">
      <w:pPr>
        <w:spacing w:line="560" w:lineRule="exact"/>
        <w:ind w:firstLineChars="200" w:firstLine="643"/>
        <w:jc w:val="left"/>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2</w:t>
      </w:r>
      <w:r>
        <w:rPr>
          <w:rFonts w:ascii="仿宋_GB2312" w:eastAsia="仿宋_GB2312"/>
          <w:b/>
          <w:sz w:val="32"/>
          <w:szCs w:val="32"/>
        </w:rPr>
        <w:t>0-1</w:t>
      </w: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5</w:t>
      </w:r>
      <w:r>
        <w:rPr>
          <w:rFonts w:ascii="仿宋_GB2312" w:eastAsia="仿宋_GB2312"/>
          <w:b/>
          <w:sz w:val="32"/>
          <w:szCs w:val="32"/>
        </w:rPr>
        <w:t xml:space="preserve">0  </w:t>
      </w:r>
      <w:r>
        <w:rPr>
          <w:rFonts w:ascii="仿宋_GB2312" w:eastAsia="仿宋_GB2312" w:hint="eastAsia"/>
          <w:b/>
          <w:sz w:val="32"/>
          <w:szCs w:val="32"/>
        </w:rPr>
        <w:t>第二节：战略合作项目及成果发布</w:t>
      </w:r>
    </w:p>
    <w:p w:rsidR="00D41E2D" w:rsidRPr="00926384"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1.发布《中国企业可持续发展：愿景与行动</w:t>
      </w:r>
      <w:r>
        <w:rPr>
          <w:rFonts w:ascii="仿宋_GB2312" w:eastAsia="仿宋_GB2312"/>
          <w:sz w:val="32"/>
          <w:szCs w:val="32"/>
        </w:rPr>
        <w:t>2025</w:t>
      </w:r>
      <w:r>
        <w:rPr>
          <w:rFonts w:ascii="仿宋_GB2312" w:eastAsia="仿宋_GB2312" w:hint="eastAsia"/>
          <w:sz w:val="32"/>
          <w:szCs w:val="32"/>
        </w:rPr>
        <w:t>》倡议</w:t>
      </w:r>
    </w:p>
    <w:p w:rsidR="00D41E2D"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社会责任中心与</w:t>
      </w:r>
      <w:proofErr w:type="gramStart"/>
      <w:r>
        <w:rPr>
          <w:rFonts w:ascii="仿宋_GB2312" w:eastAsia="仿宋_GB2312" w:hint="eastAsia"/>
          <w:sz w:val="32"/>
          <w:szCs w:val="32"/>
        </w:rPr>
        <w:t>百域联</w:t>
      </w:r>
      <w:proofErr w:type="gramEnd"/>
      <w:r>
        <w:rPr>
          <w:rFonts w:ascii="仿宋_GB2312" w:eastAsia="仿宋_GB2312" w:hint="eastAsia"/>
          <w:sz w:val="32"/>
          <w:szCs w:val="32"/>
        </w:rPr>
        <w:t>达公司合作签约仪式</w:t>
      </w:r>
    </w:p>
    <w:p w:rsidR="00D41E2D"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3.社会责任</w:t>
      </w:r>
      <w:proofErr w:type="gramStart"/>
      <w:r>
        <w:rPr>
          <w:rFonts w:ascii="仿宋_GB2312" w:eastAsia="仿宋_GB2312" w:hint="eastAsia"/>
          <w:sz w:val="32"/>
          <w:szCs w:val="32"/>
        </w:rPr>
        <w:t>研究智库与</w:t>
      </w:r>
      <w:proofErr w:type="gramEnd"/>
      <w:r>
        <w:rPr>
          <w:rFonts w:ascii="仿宋_GB2312" w:eastAsia="仿宋_GB2312" w:hint="eastAsia"/>
          <w:sz w:val="32"/>
          <w:szCs w:val="32"/>
        </w:rPr>
        <w:t>北京工商大学联合发布基于大数据的企业社会责任风险管理评估工具</w:t>
      </w:r>
    </w:p>
    <w:p w:rsidR="00D41E2D" w:rsidRPr="00781C27" w:rsidRDefault="00D41E2D" w:rsidP="00D41E2D">
      <w:pPr>
        <w:spacing w:line="560" w:lineRule="exact"/>
        <w:ind w:left="643"/>
        <w:jc w:val="left"/>
        <w:rPr>
          <w:rFonts w:ascii="仿宋_GB2312" w:eastAsia="仿宋_GB2312"/>
          <w:b/>
          <w:sz w:val="32"/>
          <w:szCs w:val="32"/>
        </w:rPr>
      </w:pPr>
      <w:r w:rsidRPr="00781C27">
        <w:rPr>
          <w:rFonts w:ascii="仿宋_GB2312" w:eastAsia="仿宋_GB2312" w:hint="eastAsia"/>
          <w:b/>
          <w:sz w:val="32"/>
          <w:szCs w:val="32"/>
        </w:rPr>
        <w:t>1</w:t>
      </w:r>
      <w:r>
        <w:rPr>
          <w:rFonts w:ascii="仿宋_GB2312" w:eastAsia="仿宋_GB2312" w:hint="eastAsia"/>
          <w:b/>
          <w:sz w:val="32"/>
          <w:szCs w:val="32"/>
        </w:rPr>
        <w:t>4</w:t>
      </w:r>
      <w:r w:rsidRPr="00781C27">
        <w:rPr>
          <w:rFonts w:ascii="仿宋_GB2312" w:eastAsia="仿宋_GB2312"/>
          <w:b/>
          <w:sz w:val="32"/>
          <w:szCs w:val="32"/>
        </w:rPr>
        <w:t>:</w:t>
      </w:r>
      <w:r>
        <w:rPr>
          <w:rFonts w:ascii="仿宋_GB2312" w:eastAsia="仿宋_GB2312" w:hint="eastAsia"/>
          <w:b/>
          <w:sz w:val="32"/>
          <w:szCs w:val="32"/>
        </w:rPr>
        <w:t>5</w:t>
      </w:r>
      <w:r w:rsidRPr="00781C27">
        <w:rPr>
          <w:rFonts w:ascii="仿宋_GB2312" w:eastAsia="仿宋_GB2312"/>
          <w:b/>
          <w:sz w:val="32"/>
          <w:szCs w:val="32"/>
        </w:rPr>
        <w:t>0-1</w:t>
      </w:r>
      <w:r>
        <w:rPr>
          <w:rFonts w:ascii="仿宋_GB2312" w:eastAsia="仿宋_GB2312" w:hint="eastAsia"/>
          <w:b/>
          <w:sz w:val="32"/>
          <w:szCs w:val="32"/>
        </w:rPr>
        <w:t>5</w:t>
      </w:r>
      <w:r w:rsidRPr="00781C27">
        <w:rPr>
          <w:rFonts w:ascii="仿宋_GB2312" w:eastAsia="仿宋_GB2312"/>
          <w:b/>
          <w:sz w:val="32"/>
          <w:szCs w:val="32"/>
        </w:rPr>
        <w:t>:</w:t>
      </w:r>
      <w:r>
        <w:rPr>
          <w:rFonts w:ascii="仿宋_GB2312" w:eastAsia="仿宋_GB2312" w:hint="eastAsia"/>
          <w:b/>
          <w:sz w:val="32"/>
          <w:szCs w:val="32"/>
        </w:rPr>
        <w:t>2</w:t>
      </w:r>
      <w:r w:rsidRPr="00781C27">
        <w:rPr>
          <w:rFonts w:ascii="仿宋_GB2312" w:eastAsia="仿宋_GB2312" w:hint="eastAsia"/>
          <w:b/>
          <w:sz w:val="32"/>
          <w:szCs w:val="32"/>
        </w:rPr>
        <w:t>0</w:t>
      </w:r>
      <w:r>
        <w:rPr>
          <w:rFonts w:ascii="仿宋_GB2312" w:eastAsia="仿宋_GB2312" w:hint="eastAsia"/>
          <w:b/>
          <w:sz w:val="32"/>
          <w:szCs w:val="32"/>
        </w:rPr>
        <w:t xml:space="preserve">  </w:t>
      </w:r>
      <w:r w:rsidRPr="00781C27">
        <w:rPr>
          <w:rFonts w:ascii="仿宋_GB2312" w:eastAsia="仿宋_GB2312" w:hint="eastAsia"/>
          <w:b/>
          <w:sz w:val="32"/>
          <w:szCs w:val="32"/>
        </w:rPr>
        <w:t>第</w:t>
      </w:r>
      <w:r>
        <w:rPr>
          <w:rFonts w:ascii="仿宋_GB2312" w:eastAsia="仿宋_GB2312" w:hint="eastAsia"/>
          <w:b/>
          <w:sz w:val="32"/>
          <w:szCs w:val="32"/>
        </w:rPr>
        <w:t>三</w:t>
      </w:r>
      <w:r w:rsidRPr="00781C27">
        <w:rPr>
          <w:rFonts w:ascii="仿宋_GB2312" w:eastAsia="仿宋_GB2312" w:hint="eastAsia"/>
          <w:b/>
          <w:sz w:val="32"/>
          <w:szCs w:val="32"/>
        </w:rPr>
        <w:t>节：主题演讲</w:t>
      </w:r>
    </w:p>
    <w:p w:rsidR="00D41E2D" w:rsidRPr="00781C27"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企业代表经验介绍</w:t>
      </w:r>
    </w:p>
    <w:p w:rsidR="00D41E2D" w:rsidRPr="00356C6C" w:rsidRDefault="00D41E2D" w:rsidP="00D41E2D">
      <w:pPr>
        <w:spacing w:line="560" w:lineRule="exact"/>
        <w:ind w:firstLineChars="200" w:firstLine="643"/>
        <w:jc w:val="left"/>
        <w:rPr>
          <w:rFonts w:ascii="仿宋_GB2312" w:eastAsia="仿宋_GB2312"/>
          <w:b/>
          <w:sz w:val="32"/>
          <w:szCs w:val="32"/>
        </w:rPr>
      </w:pPr>
      <w:r w:rsidRPr="00356C6C">
        <w:rPr>
          <w:rFonts w:ascii="仿宋_GB2312" w:eastAsia="仿宋_GB2312" w:hint="eastAsia"/>
          <w:b/>
          <w:sz w:val="32"/>
          <w:szCs w:val="32"/>
        </w:rPr>
        <w:t>1</w:t>
      </w:r>
      <w:r>
        <w:rPr>
          <w:rFonts w:ascii="仿宋_GB2312" w:eastAsia="仿宋_GB2312" w:hint="eastAsia"/>
          <w:b/>
          <w:sz w:val="32"/>
          <w:szCs w:val="32"/>
        </w:rPr>
        <w:t>5</w:t>
      </w:r>
      <w:r w:rsidRPr="00356C6C">
        <w:rPr>
          <w:rFonts w:ascii="仿宋_GB2312" w:eastAsia="仿宋_GB2312" w:hint="eastAsia"/>
          <w:b/>
          <w:sz w:val="32"/>
          <w:szCs w:val="32"/>
        </w:rPr>
        <w:t>:</w:t>
      </w:r>
      <w:r>
        <w:rPr>
          <w:rFonts w:ascii="仿宋_GB2312" w:eastAsia="仿宋_GB2312" w:hint="eastAsia"/>
          <w:b/>
          <w:sz w:val="32"/>
          <w:szCs w:val="32"/>
        </w:rPr>
        <w:t>20</w:t>
      </w:r>
      <w:r w:rsidRPr="00356C6C">
        <w:rPr>
          <w:rFonts w:ascii="仿宋_GB2312" w:eastAsia="仿宋_GB2312" w:hint="eastAsia"/>
          <w:b/>
          <w:sz w:val="32"/>
          <w:szCs w:val="32"/>
        </w:rPr>
        <w:t>-1</w:t>
      </w:r>
      <w:r>
        <w:rPr>
          <w:rFonts w:ascii="仿宋_GB2312" w:eastAsia="仿宋_GB2312" w:hint="eastAsia"/>
          <w:b/>
          <w:sz w:val="32"/>
          <w:szCs w:val="32"/>
        </w:rPr>
        <w:t>6</w:t>
      </w:r>
      <w:r w:rsidRPr="00356C6C">
        <w:rPr>
          <w:rFonts w:ascii="仿宋_GB2312" w:eastAsia="仿宋_GB2312" w:hint="eastAsia"/>
          <w:b/>
          <w:sz w:val="32"/>
          <w:szCs w:val="32"/>
        </w:rPr>
        <w:t>:</w:t>
      </w:r>
      <w:r>
        <w:rPr>
          <w:rFonts w:ascii="仿宋_GB2312" w:eastAsia="仿宋_GB2312" w:hint="eastAsia"/>
          <w:b/>
          <w:sz w:val="32"/>
          <w:szCs w:val="32"/>
        </w:rPr>
        <w:t>4</w:t>
      </w:r>
      <w:r w:rsidRPr="00356C6C">
        <w:rPr>
          <w:rFonts w:ascii="仿宋_GB2312" w:eastAsia="仿宋_GB2312" w:hint="eastAsia"/>
          <w:b/>
          <w:sz w:val="32"/>
          <w:szCs w:val="32"/>
        </w:rPr>
        <w:t>0  第</w:t>
      </w:r>
      <w:r>
        <w:rPr>
          <w:rFonts w:ascii="仿宋_GB2312" w:eastAsia="仿宋_GB2312" w:hint="eastAsia"/>
          <w:b/>
          <w:sz w:val="32"/>
          <w:szCs w:val="32"/>
        </w:rPr>
        <w:t>四</w:t>
      </w:r>
      <w:r w:rsidRPr="00356C6C">
        <w:rPr>
          <w:rFonts w:ascii="仿宋_GB2312" w:eastAsia="仿宋_GB2312" w:hint="eastAsia"/>
          <w:b/>
          <w:sz w:val="32"/>
          <w:szCs w:val="32"/>
        </w:rPr>
        <w:t>节：对话</w:t>
      </w:r>
      <w:r>
        <w:rPr>
          <w:rFonts w:ascii="仿宋_GB2312" w:eastAsia="仿宋_GB2312" w:hint="eastAsia"/>
          <w:b/>
          <w:sz w:val="32"/>
          <w:szCs w:val="32"/>
        </w:rPr>
        <w:t>论坛</w:t>
      </w:r>
    </w:p>
    <w:p w:rsidR="00D41E2D" w:rsidRDefault="00D41E2D" w:rsidP="00D41E2D">
      <w:pPr>
        <w:spacing w:line="560" w:lineRule="exact"/>
        <w:ind w:firstLineChars="200" w:firstLine="643"/>
        <w:jc w:val="left"/>
        <w:rPr>
          <w:rFonts w:ascii="仿宋_GB2312" w:eastAsia="仿宋_GB2312"/>
          <w:b/>
          <w:sz w:val="32"/>
          <w:szCs w:val="32"/>
        </w:rPr>
      </w:pPr>
      <w:r w:rsidRPr="00356C6C">
        <w:rPr>
          <w:rFonts w:ascii="仿宋_GB2312" w:eastAsia="仿宋_GB2312" w:hint="eastAsia"/>
          <w:b/>
          <w:sz w:val="32"/>
          <w:szCs w:val="32"/>
        </w:rPr>
        <w:t>对话</w:t>
      </w:r>
      <w:r>
        <w:rPr>
          <w:rFonts w:ascii="仿宋_GB2312" w:eastAsia="仿宋_GB2312" w:hint="eastAsia"/>
          <w:b/>
          <w:sz w:val="32"/>
          <w:szCs w:val="32"/>
        </w:rPr>
        <w:t>主题</w:t>
      </w:r>
      <w:proofErr w:type="gramStart"/>
      <w:r w:rsidRPr="00356C6C">
        <w:rPr>
          <w:rFonts w:ascii="仿宋_GB2312" w:eastAsia="仿宋_GB2312" w:hint="eastAsia"/>
          <w:b/>
          <w:sz w:val="32"/>
          <w:szCs w:val="32"/>
        </w:rPr>
        <w:t>一</w:t>
      </w:r>
      <w:proofErr w:type="gramEnd"/>
      <w:r w:rsidRPr="00356C6C">
        <w:rPr>
          <w:rFonts w:ascii="仿宋_GB2312" w:eastAsia="仿宋_GB2312" w:hint="eastAsia"/>
          <w:b/>
          <w:sz w:val="32"/>
          <w:szCs w:val="32"/>
        </w:rPr>
        <w:t>：</w:t>
      </w:r>
      <w:r>
        <w:rPr>
          <w:rFonts w:ascii="仿宋_GB2312" w:eastAsia="仿宋_GB2312" w:hint="eastAsia"/>
          <w:b/>
          <w:sz w:val="32"/>
          <w:szCs w:val="32"/>
        </w:rPr>
        <w:t>大数据技术应用与企业创新发展</w:t>
      </w:r>
    </w:p>
    <w:p w:rsidR="00D41E2D" w:rsidRPr="00356C6C" w:rsidRDefault="00D41E2D" w:rsidP="00D41E2D">
      <w:pPr>
        <w:spacing w:line="560" w:lineRule="exact"/>
        <w:ind w:firstLineChars="200" w:firstLine="640"/>
        <w:jc w:val="left"/>
        <w:rPr>
          <w:rFonts w:ascii="仿宋_GB2312" w:eastAsia="仿宋_GB2312"/>
          <w:sz w:val="32"/>
          <w:szCs w:val="32"/>
        </w:rPr>
      </w:pPr>
      <w:r w:rsidRPr="00356C6C">
        <w:rPr>
          <w:rFonts w:ascii="仿宋_GB2312" w:eastAsia="仿宋_GB2312" w:hint="eastAsia"/>
          <w:sz w:val="32"/>
          <w:szCs w:val="32"/>
        </w:rPr>
        <w:t>主持人：</w:t>
      </w:r>
      <w:r>
        <w:rPr>
          <w:rFonts w:ascii="仿宋_GB2312" w:eastAsia="仿宋_GB2312" w:hint="eastAsia"/>
          <w:sz w:val="32"/>
          <w:szCs w:val="32"/>
        </w:rPr>
        <w:t xml:space="preserve">张峻峰 </w:t>
      </w:r>
      <w:r w:rsidRPr="007C3EBF">
        <w:rPr>
          <w:rFonts w:ascii="仿宋_GB2312" w:eastAsia="仿宋_GB2312" w:hint="eastAsia"/>
          <w:sz w:val="32"/>
          <w:szCs w:val="32"/>
        </w:rPr>
        <w:t>社会责任</w:t>
      </w:r>
      <w:proofErr w:type="gramStart"/>
      <w:r w:rsidRPr="007C3EBF">
        <w:rPr>
          <w:rFonts w:ascii="仿宋_GB2312" w:eastAsia="仿宋_GB2312" w:hint="eastAsia"/>
          <w:sz w:val="32"/>
          <w:szCs w:val="32"/>
        </w:rPr>
        <w:t>智库</w:t>
      </w:r>
      <w:r>
        <w:rPr>
          <w:rFonts w:ascii="仿宋_GB2312" w:eastAsia="仿宋_GB2312" w:hint="eastAsia"/>
          <w:sz w:val="32"/>
          <w:szCs w:val="32"/>
        </w:rPr>
        <w:t>海外</w:t>
      </w:r>
      <w:proofErr w:type="gramEnd"/>
      <w:r>
        <w:rPr>
          <w:rFonts w:ascii="仿宋_GB2312" w:eastAsia="仿宋_GB2312" w:hint="eastAsia"/>
          <w:sz w:val="32"/>
          <w:szCs w:val="32"/>
        </w:rPr>
        <w:t>社会责任</w:t>
      </w:r>
      <w:r w:rsidRPr="007C3EBF">
        <w:rPr>
          <w:rFonts w:ascii="仿宋_GB2312" w:eastAsia="仿宋_GB2312" w:hint="eastAsia"/>
          <w:sz w:val="32"/>
          <w:szCs w:val="32"/>
        </w:rPr>
        <w:t>专委会主任</w:t>
      </w:r>
    </w:p>
    <w:p w:rsidR="00D41E2D" w:rsidRPr="000873C8" w:rsidRDefault="00D41E2D" w:rsidP="00D41E2D">
      <w:pPr>
        <w:spacing w:line="560" w:lineRule="exact"/>
        <w:ind w:firstLineChars="200" w:firstLine="640"/>
        <w:jc w:val="left"/>
        <w:rPr>
          <w:rFonts w:ascii="仿宋_GB2312" w:eastAsia="仿宋_GB2312"/>
          <w:sz w:val="32"/>
          <w:szCs w:val="32"/>
        </w:rPr>
      </w:pPr>
      <w:r w:rsidRPr="000873C8">
        <w:rPr>
          <w:rFonts w:ascii="仿宋_GB2312" w:eastAsia="仿宋_GB2312" w:hint="eastAsia"/>
          <w:sz w:val="32"/>
          <w:szCs w:val="32"/>
        </w:rPr>
        <w:t>拟邀嘉宾：</w:t>
      </w:r>
    </w:p>
    <w:p w:rsidR="00D41E2D" w:rsidRDefault="00D41E2D" w:rsidP="00D41E2D">
      <w:pPr>
        <w:spacing w:line="560" w:lineRule="exact"/>
        <w:ind w:firstLineChars="200" w:firstLine="640"/>
        <w:jc w:val="left"/>
        <w:rPr>
          <w:rFonts w:ascii="仿宋_GB2312" w:eastAsia="仿宋_GB2312"/>
          <w:sz w:val="32"/>
          <w:szCs w:val="32"/>
        </w:rPr>
      </w:pPr>
      <w:r w:rsidRPr="007C3EBF">
        <w:rPr>
          <w:rFonts w:ascii="仿宋_GB2312" w:eastAsia="仿宋_GB2312" w:hint="eastAsia"/>
          <w:sz w:val="32"/>
          <w:szCs w:val="32"/>
        </w:rPr>
        <w:t>郝联峰</w:t>
      </w:r>
      <w:r>
        <w:rPr>
          <w:rFonts w:ascii="仿宋_GB2312" w:eastAsia="仿宋_GB2312" w:hint="eastAsia"/>
          <w:sz w:val="32"/>
          <w:szCs w:val="32"/>
        </w:rPr>
        <w:t xml:space="preserve">  中华联合财产保险股份有限公司研究所所长</w:t>
      </w:r>
    </w:p>
    <w:p w:rsidR="00D41E2D" w:rsidRDefault="00D41E2D" w:rsidP="00D41E2D">
      <w:pPr>
        <w:spacing w:line="560" w:lineRule="exact"/>
        <w:ind w:firstLineChars="200" w:firstLine="640"/>
        <w:jc w:val="left"/>
        <w:rPr>
          <w:rFonts w:ascii="仿宋_GB2312" w:eastAsia="仿宋_GB2312"/>
          <w:sz w:val="32"/>
          <w:szCs w:val="32"/>
        </w:rPr>
      </w:pPr>
      <w:r w:rsidRPr="007C3EBF">
        <w:rPr>
          <w:rFonts w:ascii="仿宋_GB2312" w:eastAsia="仿宋_GB2312" w:hint="eastAsia"/>
          <w:sz w:val="32"/>
          <w:szCs w:val="32"/>
        </w:rPr>
        <w:lastRenderedPageBreak/>
        <w:t>王云超</w:t>
      </w:r>
      <w:r>
        <w:rPr>
          <w:rFonts w:ascii="仿宋_GB2312" w:eastAsia="仿宋_GB2312" w:hint="eastAsia"/>
          <w:sz w:val="32"/>
          <w:szCs w:val="32"/>
        </w:rPr>
        <w:t xml:space="preserve">  </w:t>
      </w:r>
      <w:proofErr w:type="gramStart"/>
      <w:r w:rsidRPr="007C3EBF">
        <w:rPr>
          <w:rFonts w:ascii="仿宋_GB2312" w:eastAsia="仿宋_GB2312" w:hint="eastAsia"/>
          <w:sz w:val="32"/>
          <w:szCs w:val="32"/>
        </w:rPr>
        <w:t>百域联</w:t>
      </w:r>
      <w:proofErr w:type="gramEnd"/>
      <w:r w:rsidRPr="007C3EBF">
        <w:rPr>
          <w:rFonts w:ascii="仿宋_GB2312" w:eastAsia="仿宋_GB2312" w:hint="eastAsia"/>
          <w:sz w:val="32"/>
          <w:szCs w:val="32"/>
        </w:rPr>
        <w:t>达公司总经理</w:t>
      </w:r>
    </w:p>
    <w:p w:rsidR="00D41E2D" w:rsidRDefault="00D41E2D" w:rsidP="00D41E2D">
      <w:pPr>
        <w:spacing w:line="560" w:lineRule="exact"/>
        <w:ind w:firstLineChars="200" w:firstLine="640"/>
        <w:jc w:val="left"/>
        <w:rPr>
          <w:rFonts w:ascii="仿宋_GB2312" w:eastAsia="仿宋_GB2312"/>
          <w:sz w:val="32"/>
          <w:szCs w:val="32"/>
        </w:rPr>
      </w:pPr>
      <w:proofErr w:type="gramStart"/>
      <w:r>
        <w:rPr>
          <w:rFonts w:ascii="仿宋_GB2312" w:eastAsia="仿宋_GB2312" w:hint="eastAsia"/>
          <w:sz w:val="32"/>
          <w:szCs w:val="32"/>
        </w:rPr>
        <w:t>韩亦舜</w:t>
      </w:r>
      <w:proofErr w:type="gramEnd"/>
      <w:r>
        <w:rPr>
          <w:rFonts w:ascii="仿宋_GB2312" w:eastAsia="仿宋_GB2312" w:hint="eastAsia"/>
          <w:sz w:val="32"/>
          <w:szCs w:val="32"/>
        </w:rPr>
        <w:t xml:space="preserve">  清华大学数据科学院执行副院长</w:t>
      </w:r>
    </w:p>
    <w:p w:rsidR="00D41E2D" w:rsidRDefault="00D41E2D" w:rsidP="00D41E2D">
      <w:pPr>
        <w:spacing w:line="560" w:lineRule="exact"/>
        <w:ind w:firstLineChars="200" w:firstLine="640"/>
        <w:jc w:val="left"/>
        <w:rPr>
          <w:rFonts w:ascii="仿宋_GB2312" w:eastAsia="仿宋_GB2312"/>
          <w:sz w:val="32"/>
          <w:szCs w:val="32"/>
        </w:rPr>
      </w:pPr>
      <w:r w:rsidRPr="007C3EBF">
        <w:rPr>
          <w:rFonts w:ascii="仿宋_GB2312" w:eastAsia="仿宋_GB2312" w:hint="eastAsia"/>
          <w:sz w:val="32"/>
          <w:szCs w:val="32"/>
        </w:rPr>
        <w:t>郭毅</w:t>
      </w:r>
      <w:r>
        <w:rPr>
          <w:rFonts w:ascii="仿宋_GB2312" w:eastAsia="仿宋_GB2312" w:hint="eastAsia"/>
          <w:sz w:val="32"/>
          <w:szCs w:val="32"/>
        </w:rPr>
        <w:t xml:space="preserve">    北京工商大学经济学院教授</w:t>
      </w:r>
    </w:p>
    <w:p w:rsidR="00D41E2D" w:rsidRDefault="00D41E2D" w:rsidP="00D41E2D">
      <w:pPr>
        <w:spacing w:line="560" w:lineRule="exact"/>
        <w:ind w:firstLineChars="200" w:firstLine="640"/>
        <w:jc w:val="left"/>
        <w:rPr>
          <w:rFonts w:ascii="仿宋_GB2312" w:eastAsia="仿宋_GB2312"/>
          <w:sz w:val="32"/>
          <w:szCs w:val="32"/>
        </w:rPr>
      </w:pPr>
      <w:r w:rsidRPr="007C3EBF">
        <w:rPr>
          <w:rFonts w:ascii="仿宋_GB2312" w:eastAsia="仿宋_GB2312" w:hint="eastAsia"/>
          <w:sz w:val="32"/>
          <w:szCs w:val="32"/>
        </w:rPr>
        <w:t>邹鸿强</w:t>
      </w:r>
      <w:r>
        <w:rPr>
          <w:rFonts w:ascii="仿宋_GB2312" w:eastAsia="仿宋_GB2312" w:hint="eastAsia"/>
          <w:sz w:val="32"/>
          <w:szCs w:val="32"/>
        </w:rPr>
        <w:t xml:space="preserve">  </w:t>
      </w:r>
      <w:proofErr w:type="gramStart"/>
      <w:r>
        <w:rPr>
          <w:rFonts w:ascii="仿宋_GB2312" w:eastAsia="仿宋_GB2312" w:hint="eastAsia"/>
          <w:sz w:val="32"/>
          <w:szCs w:val="32"/>
        </w:rPr>
        <w:t>谷尼国际</w:t>
      </w:r>
      <w:proofErr w:type="gramEnd"/>
      <w:r>
        <w:rPr>
          <w:rFonts w:ascii="仿宋_GB2312" w:eastAsia="仿宋_GB2312" w:hint="eastAsia"/>
          <w:sz w:val="32"/>
          <w:szCs w:val="32"/>
        </w:rPr>
        <w:t>软件（北京）有限公司 创始人</w:t>
      </w:r>
    </w:p>
    <w:p w:rsidR="00D41E2D" w:rsidRDefault="00D41E2D" w:rsidP="00D41E2D">
      <w:pPr>
        <w:spacing w:line="560" w:lineRule="exact"/>
        <w:ind w:firstLineChars="200" w:firstLine="640"/>
        <w:jc w:val="left"/>
        <w:rPr>
          <w:rFonts w:ascii="仿宋_GB2312" w:eastAsia="仿宋_GB2312"/>
          <w:sz w:val="32"/>
          <w:szCs w:val="32"/>
        </w:rPr>
      </w:pPr>
    </w:p>
    <w:p w:rsidR="00D41E2D" w:rsidRPr="00356C6C" w:rsidRDefault="00D41E2D" w:rsidP="00D41E2D">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对话主题二：互联网时代的责任品牌建设</w:t>
      </w:r>
    </w:p>
    <w:p w:rsidR="00D41E2D" w:rsidRPr="007C3EBF" w:rsidRDefault="00D41E2D" w:rsidP="00D41E2D">
      <w:pPr>
        <w:spacing w:line="560" w:lineRule="exact"/>
        <w:ind w:firstLineChars="200" w:firstLine="640"/>
        <w:jc w:val="left"/>
        <w:rPr>
          <w:rFonts w:ascii="仿宋_GB2312" w:eastAsia="仿宋_GB2312"/>
          <w:sz w:val="32"/>
          <w:szCs w:val="32"/>
        </w:rPr>
      </w:pPr>
      <w:r w:rsidRPr="007C3EBF">
        <w:rPr>
          <w:rFonts w:ascii="仿宋_GB2312" w:eastAsia="仿宋_GB2312" w:hint="eastAsia"/>
          <w:sz w:val="32"/>
          <w:szCs w:val="32"/>
        </w:rPr>
        <w:t>主持人：刘心放</w:t>
      </w:r>
      <w:r>
        <w:rPr>
          <w:rFonts w:ascii="仿宋_GB2312" w:eastAsia="仿宋_GB2312" w:hint="eastAsia"/>
          <w:sz w:val="32"/>
          <w:szCs w:val="32"/>
        </w:rPr>
        <w:t xml:space="preserve"> 社会责任</w:t>
      </w:r>
      <w:proofErr w:type="gramStart"/>
      <w:r>
        <w:rPr>
          <w:rFonts w:ascii="仿宋_GB2312" w:eastAsia="仿宋_GB2312" w:hint="eastAsia"/>
          <w:sz w:val="32"/>
          <w:szCs w:val="32"/>
        </w:rPr>
        <w:t>智库责任</w:t>
      </w:r>
      <w:proofErr w:type="gramEnd"/>
      <w:r>
        <w:rPr>
          <w:rFonts w:ascii="仿宋_GB2312" w:eastAsia="仿宋_GB2312" w:hint="eastAsia"/>
          <w:sz w:val="32"/>
          <w:szCs w:val="32"/>
        </w:rPr>
        <w:t>沟通与传播专委会主任</w:t>
      </w:r>
    </w:p>
    <w:p w:rsidR="00D41E2D" w:rsidRDefault="00D41E2D" w:rsidP="00D41E2D">
      <w:pPr>
        <w:spacing w:line="560" w:lineRule="exact"/>
        <w:ind w:firstLineChars="200" w:firstLine="640"/>
        <w:jc w:val="left"/>
        <w:rPr>
          <w:rFonts w:ascii="仿宋_GB2312" w:eastAsia="仿宋_GB2312"/>
          <w:sz w:val="32"/>
          <w:szCs w:val="32"/>
        </w:rPr>
      </w:pPr>
      <w:r w:rsidRPr="007C3EBF">
        <w:rPr>
          <w:rFonts w:ascii="仿宋_GB2312" w:eastAsia="仿宋_GB2312" w:hint="eastAsia"/>
          <w:sz w:val="32"/>
          <w:szCs w:val="32"/>
        </w:rPr>
        <w:t>拟邀嘉宾：</w:t>
      </w:r>
    </w:p>
    <w:p w:rsidR="00D41E2D" w:rsidRDefault="00D41E2D" w:rsidP="00D41E2D">
      <w:pPr>
        <w:spacing w:line="560" w:lineRule="exact"/>
        <w:ind w:firstLineChars="200" w:firstLine="640"/>
        <w:jc w:val="left"/>
        <w:rPr>
          <w:rFonts w:ascii="仿宋_GB2312" w:eastAsia="仿宋_GB2312"/>
          <w:sz w:val="32"/>
          <w:szCs w:val="32"/>
        </w:rPr>
      </w:pPr>
      <w:proofErr w:type="gramStart"/>
      <w:r>
        <w:rPr>
          <w:rFonts w:ascii="仿宋_GB2312" w:eastAsia="仿宋_GB2312" w:hint="eastAsia"/>
          <w:sz w:val="32"/>
          <w:szCs w:val="32"/>
        </w:rPr>
        <w:t>牛卫东</w:t>
      </w:r>
      <w:proofErr w:type="gramEnd"/>
      <w:r>
        <w:rPr>
          <w:rFonts w:ascii="仿宋_GB2312" w:eastAsia="仿宋_GB2312" w:hint="eastAsia"/>
          <w:sz w:val="32"/>
          <w:szCs w:val="32"/>
        </w:rPr>
        <w:t xml:space="preserve">   中国中车股份有限公司总裁办公室副主任</w:t>
      </w:r>
    </w:p>
    <w:p w:rsidR="00D41E2D"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何  潮   宝武钢铁集团公共关系部总经理</w:t>
      </w:r>
    </w:p>
    <w:p w:rsidR="00D41E2D" w:rsidRDefault="00D41E2D" w:rsidP="00D41E2D">
      <w:pPr>
        <w:spacing w:line="560" w:lineRule="exact"/>
        <w:ind w:firstLineChars="200" w:firstLine="640"/>
        <w:jc w:val="left"/>
        <w:rPr>
          <w:rFonts w:ascii="仿宋_GB2312" w:eastAsia="仿宋_GB2312"/>
          <w:sz w:val="32"/>
          <w:szCs w:val="32"/>
        </w:rPr>
      </w:pPr>
      <w:r w:rsidRPr="00B46886">
        <w:rPr>
          <w:rFonts w:ascii="仿宋_GB2312" w:eastAsia="仿宋_GB2312" w:hint="eastAsia"/>
          <w:sz w:val="32"/>
          <w:szCs w:val="32"/>
        </w:rPr>
        <w:t xml:space="preserve">葛季明   </w:t>
      </w:r>
      <w:r>
        <w:rPr>
          <w:rFonts w:ascii="仿宋_GB2312" w:eastAsia="仿宋_GB2312" w:hint="eastAsia"/>
          <w:sz w:val="32"/>
          <w:szCs w:val="32"/>
        </w:rPr>
        <w:t>中国</w:t>
      </w:r>
      <w:r w:rsidRPr="00B46886">
        <w:rPr>
          <w:rFonts w:ascii="仿宋_GB2312" w:eastAsia="仿宋_GB2312" w:hint="eastAsia"/>
          <w:sz w:val="32"/>
          <w:szCs w:val="32"/>
        </w:rPr>
        <w:t>第一汽车集团</w:t>
      </w:r>
      <w:r>
        <w:rPr>
          <w:rFonts w:ascii="仿宋_GB2312" w:eastAsia="仿宋_GB2312" w:hint="eastAsia"/>
          <w:sz w:val="32"/>
          <w:szCs w:val="32"/>
        </w:rPr>
        <w:t>公司</w:t>
      </w:r>
      <w:r w:rsidRPr="00B46886">
        <w:rPr>
          <w:rFonts w:ascii="仿宋_GB2312" w:eastAsia="仿宋_GB2312" w:hint="eastAsia"/>
          <w:sz w:val="32"/>
          <w:szCs w:val="32"/>
        </w:rPr>
        <w:t>社会责任办公室主任</w:t>
      </w:r>
    </w:p>
    <w:p w:rsidR="00D41E2D"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喻国明   中国人民大学新闻研究所所长</w:t>
      </w:r>
    </w:p>
    <w:p w:rsidR="00D41E2D"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诸葛虹云 </w:t>
      </w:r>
      <w:r w:rsidRPr="007C3EBF">
        <w:rPr>
          <w:rFonts w:ascii="仿宋_GB2312" w:eastAsia="仿宋_GB2312" w:hint="eastAsia"/>
          <w:sz w:val="32"/>
          <w:szCs w:val="32"/>
        </w:rPr>
        <w:t>蓝海</w:t>
      </w:r>
      <w:r>
        <w:rPr>
          <w:rFonts w:ascii="仿宋_GB2312" w:eastAsia="仿宋_GB2312" w:hint="eastAsia"/>
          <w:sz w:val="32"/>
          <w:szCs w:val="32"/>
        </w:rPr>
        <w:t>集团CEO</w:t>
      </w:r>
    </w:p>
    <w:p w:rsidR="00D41E2D" w:rsidRPr="00926384" w:rsidRDefault="00D41E2D" w:rsidP="00D41E2D">
      <w:pPr>
        <w:spacing w:line="560" w:lineRule="exact"/>
        <w:ind w:firstLineChars="200" w:firstLine="643"/>
        <w:jc w:val="left"/>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6</w:t>
      </w:r>
      <w:r>
        <w:rPr>
          <w:rFonts w:ascii="仿宋_GB2312" w:eastAsia="仿宋_GB2312"/>
          <w:b/>
          <w:sz w:val="32"/>
          <w:szCs w:val="32"/>
        </w:rPr>
        <w:t>:</w:t>
      </w:r>
      <w:r>
        <w:rPr>
          <w:rFonts w:ascii="仿宋_GB2312" w:eastAsia="仿宋_GB2312" w:hint="eastAsia"/>
          <w:b/>
          <w:sz w:val="32"/>
          <w:szCs w:val="32"/>
        </w:rPr>
        <w:t>40</w:t>
      </w:r>
      <w:r>
        <w:rPr>
          <w:rFonts w:ascii="仿宋_GB2312" w:eastAsia="仿宋_GB2312"/>
          <w:b/>
          <w:sz w:val="32"/>
          <w:szCs w:val="32"/>
        </w:rPr>
        <w:t>-1</w:t>
      </w:r>
      <w:r>
        <w:rPr>
          <w:rFonts w:ascii="仿宋_GB2312" w:eastAsia="仿宋_GB2312" w:hint="eastAsia"/>
          <w:b/>
          <w:sz w:val="32"/>
          <w:szCs w:val="32"/>
        </w:rPr>
        <w:t>7</w:t>
      </w:r>
      <w:r>
        <w:rPr>
          <w:rFonts w:ascii="仿宋_GB2312" w:eastAsia="仿宋_GB2312"/>
          <w:b/>
          <w:sz w:val="32"/>
          <w:szCs w:val="32"/>
        </w:rPr>
        <w:t>:</w:t>
      </w:r>
      <w:r>
        <w:rPr>
          <w:rFonts w:ascii="仿宋_GB2312" w:eastAsia="仿宋_GB2312" w:hint="eastAsia"/>
          <w:b/>
          <w:sz w:val="32"/>
          <w:szCs w:val="32"/>
        </w:rPr>
        <w:t>50  第五节：履责星级</w:t>
      </w:r>
      <w:proofErr w:type="gramStart"/>
      <w:r>
        <w:rPr>
          <w:rFonts w:ascii="仿宋_GB2312" w:eastAsia="仿宋_GB2312" w:hint="eastAsia"/>
          <w:b/>
          <w:sz w:val="32"/>
          <w:szCs w:val="32"/>
        </w:rPr>
        <w:t>榜发布</w:t>
      </w:r>
      <w:proofErr w:type="gramEnd"/>
      <w:r>
        <w:rPr>
          <w:rFonts w:ascii="仿宋_GB2312" w:eastAsia="仿宋_GB2312" w:hint="eastAsia"/>
          <w:b/>
          <w:sz w:val="32"/>
          <w:szCs w:val="32"/>
        </w:rPr>
        <w:t>仪式</w:t>
      </w:r>
    </w:p>
    <w:p w:rsidR="00D41E2D"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1.熊</w:t>
      </w:r>
      <w:proofErr w:type="gramStart"/>
      <w:r>
        <w:rPr>
          <w:rFonts w:ascii="仿宋_GB2312" w:eastAsia="仿宋_GB2312" w:hint="eastAsia"/>
          <w:sz w:val="32"/>
          <w:szCs w:val="32"/>
        </w:rPr>
        <w:t>梦执行</w:t>
      </w:r>
      <w:proofErr w:type="gramEnd"/>
      <w:r>
        <w:rPr>
          <w:rFonts w:ascii="仿宋_GB2312" w:eastAsia="仿宋_GB2312" w:hint="eastAsia"/>
          <w:sz w:val="32"/>
          <w:szCs w:val="32"/>
        </w:rPr>
        <w:t xml:space="preserve">副会长兼秘书长发布“2016第三届中国工业企业履责星级榜” </w:t>
      </w:r>
    </w:p>
    <w:p w:rsidR="00D41E2D" w:rsidRPr="00781C27" w:rsidRDefault="00D41E2D" w:rsidP="00D41E2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2.企业代表上台领取证书</w:t>
      </w:r>
    </w:p>
    <w:p w:rsidR="006D0CD8" w:rsidRDefault="00D41E2D" w:rsidP="00D41E2D">
      <w:r>
        <w:rPr>
          <w:rFonts w:ascii="仿宋_GB2312" w:eastAsia="仿宋_GB2312"/>
          <w:b/>
          <w:sz w:val="32"/>
          <w:szCs w:val="32"/>
        </w:rPr>
        <w:t>17:</w:t>
      </w:r>
      <w:r>
        <w:rPr>
          <w:rFonts w:ascii="仿宋_GB2312" w:eastAsia="仿宋_GB2312" w:hint="eastAsia"/>
          <w:b/>
          <w:sz w:val="32"/>
          <w:szCs w:val="32"/>
        </w:rPr>
        <w:t>5</w:t>
      </w:r>
      <w:r>
        <w:rPr>
          <w:rFonts w:ascii="仿宋_GB2312" w:eastAsia="仿宋_GB2312"/>
          <w:b/>
          <w:sz w:val="32"/>
          <w:szCs w:val="32"/>
        </w:rPr>
        <w:t>0-1</w:t>
      </w:r>
      <w:r>
        <w:rPr>
          <w:rFonts w:ascii="仿宋_GB2312" w:eastAsia="仿宋_GB2312" w:hint="eastAsia"/>
          <w:b/>
          <w:sz w:val="32"/>
          <w:szCs w:val="32"/>
        </w:rPr>
        <w:t>8</w:t>
      </w:r>
      <w:r>
        <w:rPr>
          <w:rFonts w:ascii="仿宋_GB2312" w:eastAsia="仿宋_GB2312"/>
          <w:b/>
          <w:sz w:val="32"/>
          <w:szCs w:val="32"/>
        </w:rPr>
        <w:t>:</w:t>
      </w:r>
      <w:r>
        <w:rPr>
          <w:rFonts w:ascii="仿宋_GB2312" w:eastAsia="仿宋_GB2312" w:hint="eastAsia"/>
          <w:b/>
          <w:sz w:val="32"/>
          <w:szCs w:val="32"/>
        </w:rPr>
        <w:t>0</w:t>
      </w:r>
      <w:r>
        <w:rPr>
          <w:rFonts w:ascii="仿宋_GB2312" w:eastAsia="仿宋_GB2312"/>
          <w:b/>
          <w:sz w:val="32"/>
          <w:szCs w:val="32"/>
        </w:rPr>
        <w:t xml:space="preserve">0  </w:t>
      </w:r>
      <w:r>
        <w:rPr>
          <w:rFonts w:ascii="仿宋_GB2312" w:eastAsia="仿宋_GB2312" w:hint="eastAsia"/>
          <w:b/>
          <w:sz w:val="32"/>
          <w:szCs w:val="32"/>
        </w:rPr>
        <w:t>主持人总结发言，大会闭幕</w:t>
      </w:r>
    </w:p>
    <w:sectPr w:rsidR="006D0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F5" w:rsidRDefault="00F600F5" w:rsidP="00D41E2D">
      <w:r>
        <w:separator/>
      </w:r>
    </w:p>
  </w:endnote>
  <w:endnote w:type="continuationSeparator" w:id="0">
    <w:p w:rsidR="00F600F5" w:rsidRDefault="00F600F5" w:rsidP="00D4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F5" w:rsidRDefault="00F600F5" w:rsidP="00D41E2D">
      <w:r>
        <w:separator/>
      </w:r>
    </w:p>
  </w:footnote>
  <w:footnote w:type="continuationSeparator" w:id="0">
    <w:p w:rsidR="00F600F5" w:rsidRDefault="00F600F5" w:rsidP="00D41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07B80"/>
    <w:multiLevelType w:val="hybridMultilevel"/>
    <w:tmpl w:val="A36874E2"/>
    <w:lvl w:ilvl="0" w:tplc="2AF66EF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E2"/>
    <w:rsid w:val="006D0CD8"/>
    <w:rsid w:val="00B95DE2"/>
    <w:rsid w:val="00D41E2D"/>
    <w:rsid w:val="00F6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E2D"/>
    <w:rPr>
      <w:sz w:val="18"/>
      <w:szCs w:val="18"/>
    </w:rPr>
  </w:style>
  <w:style w:type="paragraph" w:styleId="a4">
    <w:name w:val="footer"/>
    <w:basedOn w:val="a"/>
    <w:link w:val="Char0"/>
    <w:uiPriority w:val="99"/>
    <w:unhideWhenUsed/>
    <w:rsid w:val="00D41E2D"/>
    <w:pPr>
      <w:tabs>
        <w:tab w:val="center" w:pos="4153"/>
        <w:tab w:val="right" w:pos="8306"/>
      </w:tabs>
      <w:snapToGrid w:val="0"/>
      <w:jc w:val="left"/>
    </w:pPr>
    <w:rPr>
      <w:sz w:val="18"/>
      <w:szCs w:val="18"/>
    </w:rPr>
  </w:style>
  <w:style w:type="character" w:customStyle="1" w:styleId="Char0">
    <w:name w:val="页脚 Char"/>
    <w:basedOn w:val="a0"/>
    <w:link w:val="a4"/>
    <w:uiPriority w:val="99"/>
    <w:rsid w:val="00D41E2D"/>
    <w:rPr>
      <w:sz w:val="18"/>
      <w:szCs w:val="18"/>
    </w:rPr>
  </w:style>
  <w:style w:type="paragraph" w:styleId="a5">
    <w:name w:val="List Paragraph"/>
    <w:basedOn w:val="a"/>
    <w:uiPriority w:val="34"/>
    <w:qFormat/>
    <w:rsid w:val="00D41E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E2D"/>
    <w:rPr>
      <w:sz w:val="18"/>
      <w:szCs w:val="18"/>
    </w:rPr>
  </w:style>
  <w:style w:type="paragraph" w:styleId="a4">
    <w:name w:val="footer"/>
    <w:basedOn w:val="a"/>
    <w:link w:val="Char0"/>
    <w:uiPriority w:val="99"/>
    <w:unhideWhenUsed/>
    <w:rsid w:val="00D41E2D"/>
    <w:pPr>
      <w:tabs>
        <w:tab w:val="center" w:pos="4153"/>
        <w:tab w:val="right" w:pos="8306"/>
      </w:tabs>
      <w:snapToGrid w:val="0"/>
      <w:jc w:val="left"/>
    </w:pPr>
    <w:rPr>
      <w:sz w:val="18"/>
      <w:szCs w:val="18"/>
    </w:rPr>
  </w:style>
  <w:style w:type="character" w:customStyle="1" w:styleId="Char0">
    <w:name w:val="页脚 Char"/>
    <w:basedOn w:val="a0"/>
    <w:link w:val="a4"/>
    <w:uiPriority w:val="99"/>
    <w:rsid w:val="00D41E2D"/>
    <w:rPr>
      <w:sz w:val="18"/>
      <w:szCs w:val="18"/>
    </w:rPr>
  </w:style>
  <w:style w:type="paragraph" w:styleId="a5">
    <w:name w:val="List Paragraph"/>
    <w:basedOn w:val="a"/>
    <w:uiPriority w:val="34"/>
    <w:qFormat/>
    <w:rsid w:val="00D41E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617</Characters>
  <Application>Microsoft Office Word</Application>
  <DocSecurity>0</DocSecurity>
  <Lines>5</Lines>
  <Paragraphs>1</Paragraphs>
  <ScaleCrop>false</ScaleCrop>
  <Company>微软中国</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2017-01-06T06:11:00Z</dcterms:created>
  <dcterms:modified xsi:type="dcterms:W3CDTF">2017-01-06T06:12:00Z</dcterms:modified>
</cp:coreProperties>
</file>