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52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情况说明</w:t>
      </w:r>
    </w:p>
    <w:p w14:paraId="760CF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致相关单位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个人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55CF7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国工业经济联合会与中国就业培训技术指导中心联合举办2026年全国行业职业技能竞赛——第四届全国工业经济应用创新职业技能竞赛。竞赛包含供应链管理师S、计算机外部设备装配调试员和无损检测员三个赛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并已于2026年6月12日—2026年7月13日之间，先后在我会官方公众号平台上发布了三个赛项的预通知。</w:t>
      </w:r>
    </w:p>
    <w:p w14:paraId="50EFC5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近期我会收到民政部与中央社会工作部共同印发的新版关于《社会组织评比表彰活动管理办法》的通知，依据该版管理办法的相关规定，对本次竞赛已发布的三个赛项预通知中奖励措施部分内容进行删除，不再遵照执行。删除部分如下：</w:t>
      </w:r>
    </w:p>
    <w:p w14:paraId="7832E58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奖励措施</w:t>
      </w:r>
    </w:p>
    <w:p w14:paraId="6FE303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（二）其他奖励</w:t>
      </w:r>
    </w:p>
    <w:p w14:paraId="10BBC5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2.为一、二、三等奖获奖选手的指导教师颁发优秀指导教师奖。</w:t>
      </w:r>
    </w:p>
    <w:p w14:paraId="657B39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3.为决赛执裁工作中表现突出的个人，由组委会颁发优秀裁判员奖。</w:t>
      </w:r>
    </w:p>
    <w:p w14:paraId="41DD1F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4.对选拔组织工作和决赛成绩表现突出的代表队，颁发优秀</w:t>
      </w:r>
    </w:p>
    <w:p w14:paraId="417E10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组织奖。</w:t>
      </w:r>
    </w:p>
    <w:p w14:paraId="17D2EE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5.为在竞赛组织实施工作中做出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突出贡献的单位，由组委会</w:t>
      </w:r>
    </w:p>
    <w:p w14:paraId="7A03AB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颁发突出贡献奖。</w:t>
      </w:r>
    </w:p>
    <w:p w14:paraId="5B5D8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本说明仅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针对三个赛项预通知中奖励措施部分内容删除后不再遵照执行的</w:t>
      </w:r>
      <w:r>
        <w:rPr>
          <w:rFonts w:hint="eastAsia" w:ascii="仿宋" w:hAnsi="仿宋" w:eastAsia="仿宋" w:cs="仿宋"/>
          <w:sz w:val="32"/>
          <w:szCs w:val="32"/>
        </w:rPr>
        <w:t>事宜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进行解释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各赛项的相关竞赛内容请以正式通知</w:t>
      </w:r>
      <w:r>
        <w:rPr>
          <w:rFonts w:hint="eastAsia" w:ascii="仿宋" w:hAnsi="仿宋" w:eastAsia="仿宋" w:cs="仿宋"/>
          <w:sz w:val="32"/>
          <w:szCs w:val="32"/>
        </w:rPr>
        <w:t>为准。</w:t>
      </w:r>
    </w:p>
    <w:p w14:paraId="57B14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特此说明。</w:t>
      </w:r>
    </w:p>
    <w:p w14:paraId="213D7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6E712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中国工业经济联合会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 w14:paraId="011066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2098" w:right="1474" w:bottom="1984" w:left="1587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93998C8-416F-4CB7-8465-0F1B9E79E07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D4E15CD-F418-4E02-986A-52FB43EBFB4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891570"/>
    <w:multiLevelType w:val="singleLevel"/>
    <w:tmpl w:val="B9891570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50F18"/>
    <w:rsid w:val="07A43B79"/>
    <w:rsid w:val="1CC429B1"/>
    <w:rsid w:val="2CDE5AD1"/>
    <w:rsid w:val="2EA75018"/>
    <w:rsid w:val="41F867E0"/>
    <w:rsid w:val="4C0E2896"/>
    <w:rsid w:val="54BD32C5"/>
    <w:rsid w:val="597B0EF6"/>
    <w:rsid w:val="59914276"/>
    <w:rsid w:val="5AD703AE"/>
    <w:rsid w:val="63611AAA"/>
    <w:rsid w:val="63B55005"/>
    <w:rsid w:val="673100D9"/>
    <w:rsid w:val="70950F18"/>
    <w:rsid w:val="730345C2"/>
    <w:rsid w:val="7419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85161f3-a4c6-445e-9b79-89e0059857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467</Words>
  <Characters>485</Characters>
  <Lines>0</Lines>
  <Paragraphs>0</Paragraphs>
  <TotalTime>83</TotalTime>
  <ScaleCrop>false</ScaleCrop>
  <LinksUpToDate>false</LinksUpToDate>
  <CharactersWithSpaces>492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2026-07-31T05:59:00Z</dcterms:created>
  <dc:creator>sunny</dc:creator>
  <cp:lastModifiedBy>刘珍玲</cp:lastModifiedBy>
  <dcterms:modified xsi:type="dcterms:W3CDTF">2026-08-11T01:45:25Z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CE365F16B08E4B8DB77725071CE10BDB_13</vt:lpwstr>
  </property>
  <property fmtid="{D5CDD505-2E9C-101B-9397-08002B2CF9AE}" pid="4" name="KSOTemplateDocerSaveRecord">
    <vt:lpwstr>eyJoZGlkIjoiYjg4MmEzNGU2MDRmNzJmNDhmNmJhZTMzNThhZjYyMzkiLCJ1c2VySWQiOiI0NDEwNDQ1MTEifQ==</vt:lpwstr>
  </property>
</Properties>
</file>